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eastAsia="方正黑体_GBK"/>
          <w:szCs w:val="32"/>
        </w:rPr>
      </w:pPr>
      <w:r>
        <w:rPr>
          <w:rFonts w:hint="eastAsia" w:ascii="宋体" w:hAnsi="宋体" w:eastAsia="宋体" w:cs="宋体"/>
          <w:b/>
          <w:bCs/>
        </w:rPr>
        <w:t>附件</w:t>
      </w:r>
      <w:r>
        <w:rPr>
          <w:rFonts w:hint="eastAsia" w:ascii="宋体" w:hAnsi="宋体" w:eastAsia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adjustRightInd w:val="0"/>
        <w:spacing w:before="156" w:beforeLines="50" w:after="156" w:afterLines="50" w:line="560" w:lineRule="exact"/>
        <w:jc w:val="center"/>
        <w:rPr>
          <w:rFonts w:hint="eastAsia" w:asciiTheme="minorEastAsia" w:hAnsiTheme="minorEastAsia" w:eastAsiaTheme="minorEastAsia"/>
          <w:b/>
          <w:szCs w:val="32"/>
        </w:rPr>
      </w:pPr>
      <w:bookmarkStart w:id="0" w:name="_GoBack"/>
      <w:r>
        <w:rPr>
          <w:rFonts w:hint="eastAsia" w:cs="方正小标宋_GBK" w:asciiTheme="minorEastAsia" w:hAnsiTheme="minorEastAsia" w:eastAsiaTheme="minorEastAsia"/>
          <w:b/>
          <w:szCs w:val="32"/>
        </w:rPr>
        <w:t>九州职业技术</w:t>
      </w:r>
      <w:r>
        <w:rPr>
          <w:rFonts w:hint="eastAsia" w:asciiTheme="minorEastAsia" w:hAnsiTheme="minorEastAsia" w:eastAsiaTheme="minorEastAsia"/>
          <w:b/>
          <w:szCs w:val="32"/>
        </w:rPr>
        <w:t>学院“</w:t>
      </w:r>
      <w:r>
        <w:rPr>
          <w:rFonts w:cs="方正小标宋_GBK" w:asciiTheme="minorEastAsia" w:hAnsiTheme="minorEastAsia" w:eastAsiaTheme="minorEastAsia"/>
          <w:b/>
          <w:szCs w:val="32"/>
        </w:rPr>
        <w:t>信仰公开课</w:t>
      </w:r>
      <w:r>
        <w:rPr>
          <w:rFonts w:hint="eastAsia" w:asciiTheme="minorEastAsia" w:hAnsiTheme="minorEastAsia" w:eastAsiaTheme="minorEastAsia"/>
          <w:b/>
          <w:szCs w:val="32"/>
        </w:rPr>
        <w:t>”</w:t>
      </w:r>
      <w:r>
        <w:rPr>
          <w:rFonts w:hint="eastAsia" w:cs="方正小标宋_GBK" w:asciiTheme="minorEastAsia" w:hAnsiTheme="minorEastAsia" w:eastAsiaTheme="minorEastAsia"/>
          <w:b/>
          <w:szCs w:val="32"/>
          <w:lang w:eastAsia="zh-CN"/>
        </w:rPr>
        <w:t>院级示范课申报表</w:t>
      </w:r>
      <w:r>
        <w:rPr>
          <w:rFonts w:hint="eastAsia" w:cs="方正小标宋_GBK" w:asciiTheme="minorEastAsia" w:hAnsiTheme="minorEastAsia" w:eastAsiaTheme="minorEastAsia"/>
          <w:b/>
          <w:szCs w:val="32"/>
        </w:rPr>
        <w:t xml:space="preserve"> </w:t>
      </w:r>
    </w:p>
    <w:bookmarkEnd w:id="0"/>
    <w:tbl>
      <w:tblPr>
        <w:tblStyle w:val="2"/>
        <w:tblW w:w="96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011"/>
        <w:gridCol w:w="1282"/>
        <w:gridCol w:w="1134"/>
        <w:gridCol w:w="260"/>
        <w:gridCol w:w="1576"/>
        <w:gridCol w:w="362"/>
        <w:gridCol w:w="2477"/>
      </w:tblGrid>
      <w:tr>
        <w:trPr>
          <w:trHeight w:val="685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系（院） 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cs="方正仿宋_GBK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□新思想公开课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□素养公开课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firstLine="560" w:firstLineChars="20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□梦想公开课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□青马公开课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课程级别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560" w:firstLineChars="200"/>
              <w:rPr>
                <w:rFonts w:hint="eastAsia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院团委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团总支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时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地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拟参加人数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职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主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题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姓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职务（职称）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9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主</w:t>
            </w:r>
          </w:p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讲</w:t>
            </w:r>
          </w:p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2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"/>
              <w:jc w:val="lef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活</w:t>
            </w:r>
          </w:p>
          <w:p>
            <w:pPr>
              <w:spacing w:line="560" w:lineRule="exact"/>
              <w:ind w:left="5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动</w:t>
            </w:r>
          </w:p>
          <w:p>
            <w:pPr>
              <w:spacing w:line="560" w:lineRule="exact"/>
              <w:ind w:left="5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560" w:lineRule="exact"/>
              <w:ind w:left="5"/>
              <w:jc w:val="lef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8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>
      <w:pPr>
        <w:widowControl/>
        <w:jc w:val="left"/>
        <w:rPr>
          <w:rFonts w:eastAsia="方正黑体_GBK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5B81"/>
    <w:rsid w:val="DF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2023-02-21T18:17:00Z</dcterms:created>
  <dc:creator>珠珠yu</dc:creator>
  <cp:lastModifiedBy>珠珠yu</cp:lastModifiedBy>
  <dcterms:modified xsi:type="dcterms:W3CDTF">2023-02-21T18:17:07Z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94F77D3E5540B9C41C9AF463738DA460</vt:lpwstr>
  </property>
</Properties>
</file>